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64B3" w14:textId="0D5628D2" w:rsidR="003A02F7" w:rsidRDefault="00613FAB" w:rsidP="00B42809">
      <w:pPr>
        <w:spacing w:before="100" w:beforeAutospacing="1"/>
        <w:jc w:val="both"/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MODEL D’AUTOBAREMAC</w:t>
      </w:r>
      <w:r w:rsidR="00475CA7"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I</w:t>
      </w: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Ó DE MÈRITS </w:t>
      </w:r>
      <w:r w:rsidR="003A02F7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DEL PROCÉS SELECTIU PER L’AMPLIACIÓ DE LA BORSA DE </w:t>
      </w:r>
      <w:r w:rsidR="00B42809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TAQUILLER/A PER LA PLANTILLA DE PERSONAL DE REUS ESPORT I LLEURE SA</w:t>
      </w:r>
    </w:p>
    <w:p w14:paraId="74385E36" w14:textId="77777777" w:rsidR="00B42809" w:rsidRDefault="00B42809" w:rsidP="00B42809">
      <w:pPr>
        <w:spacing w:before="100" w:beforeAutospacing="1"/>
        <w:jc w:val="both"/>
        <w:rPr>
          <w:rFonts w:ascii="Open Sans" w:hAnsi="Open Sans" w:cs="Open Sans"/>
          <w:szCs w:val="22"/>
        </w:rPr>
      </w:pPr>
    </w:p>
    <w:p w14:paraId="787125EF" w14:textId="4290B097" w:rsidR="00B33C23" w:rsidRPr="00576676" w:rsidRDefault="00B33C23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NOM I COGNOMS</w:t>
      </w:r>
      <w:r w:rsidR="00314DF9" w:rsidRPr="00576676">
        <w:rPr>
          <w:rFonts w:ascii="Open Sans" w:hAnsi="Open Sans" w:cs="Open Sans"/>
          <w:szCs w:val="22"/>
        </w:rPr>
        <w:t>:</w:t>
      </w:r>
    </w:p>
    <w:p w14:paraId="27C934D7" w14:textId="0129F704" w:rsidR="00314DF9" w:rsidRPr="00576676" w:rsidRDefault="00314DF9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DNI:</w:t>
      </w:r>
    </w:p>
    <w:p w14:paraId="41F60DEC" w14:textId="01F156D5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07BFC18C" w14:textId="77777777" w:rsidR="00C24FD3" w:rsidRPr="0042640C" w:rsidRDefault="00C24FD3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17E950A5" w14:textId="3999D0F3" w:rsidR="00C24FD3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  <w:r w:rsidRPr="0042640C">
        <w:rPr>
          <w:rFonts w:ascii="Open Sans" w:hAnsi="Open Sans" w:cs="Open Sans"/>
          <w:b/>
          <w:bCs/>
          <w:szCs w:val="22"/>
        </w:rPr>
        <w:t>6.</w:t>
      </w:r>
      <w:r w:rsidR="003A02F7">
        <w:rPr>
          <w:rFonts w:ascii="Open Sans" w:hAnsi="Open Sans" w:cs="Open Sans"/>
          <w:b/>
          <w:bCs/>
          <w:szCs w:val="22"/>
        </w:rPr>
        <w:t>2</w:t>
      </w:r>
      <w:r w:rsidRPr="0042640C">
        <w:rPr>
          <w:rFonts w:ascii="Open Sans" w:hAnsi="Open Sans" w:cs="Open Sans"/>
          <w:b/>
          <w:bCs/>
          <w:szCs w:val="22"/>
        </w:rPr>
        <w:t xml:space="preserve"> </w:t>
      </w:r>
      <w:r w:rsidR="00FD45A5">
        <w:rPr>
          <w:rFonts w:ascii="Open Sans" w:hAnsi="Open Sans" w:cs="Open Sans"/>
          <w:b/>
          <w:bCs/>
          <w:szCs w:val="22"/>
        </w:rPr>
        <w:t xml:space="preserve">Fase </w:t>
      </w:r>
      <w:r w:rsidR="003A02F7">
        <w:rPr>
          <w:rFonts w:ascii="Open Sans" w:hAnsi="Open Sans" w:cs="Open Sans"/>
          <w:b/>
          <w:bCs/>
          <w:szCs w:val="22"/>
        </w:rPr>
        <w:t>de concurs</w:t>
      </w:r>
    </w:p>
    <w:p w14:paraId="5E085BFA" w14:textId="77777777" w:rsidR="003A02F7" w:rsidRDefault="003A02F7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6A2F24DF" w14:textId="6D002064" w:rsidR="003A02F7" w:rsidRDefault="00C24FD3" w:rsidP="003A02F7">
      <w:p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>6.</w:t>
      </w:r>
      <w:r w:rsidR="003A02F7">
        <w:rPr>
          <w:rFonts w:ascii="Open Sans" w:hAnsi="Open Sans" w:cs="Open Sans"/>
          <w:b/>
          <w:szCs w:val="22"/>
        </w:rPr>
        <w:t>2</w:t>
      </w:r>
      <w:r>
        <w:rPr>
          <w:rFonts w:ascii="Open Sans" w:hAnsi="Open Sans" w:cs="Open Sans"/>
          <w:b/>
          <w:szCs w:val="22"/>
        </w:rPr>
        <w:t>.</w:t>
      </w:r>
      <w:r w:rsidR="003A02F7">
        <w:rPr>
          <w:rFonts w:ascii="Open Sans" w:hAnsi="Open Sans" w:cs="Open Sans"/>
          <w:b/>
          <w:szCs w:val="22"/>
        </w:rPr>
        <w:t xml:space="preserve">1 </w:t>
      </w:r>
      <w:r w:rsidR="003A02F7" w:rsidRPr="0079269A">
        <w:rPr>
          <w:rFonts w:ascii="Open Sans" w:hAnsi="Open Sans" w:cs="Open Sans"/>
          <w:b/>
          <w:szCs w:val="22"/>
        </w:rPr>
        <w:t xml:space="preserve">Capacitat i experiència  </w:t>
      </w:r>
      <w:r w:rsidR="003A02F7">
        <w:rPr>
          <w:rFonts w:ascii="Open Sans" w:hAnsi="Open Sans" w:cs="Open Sans"/>
          <w:b/>
          <w:szCs w:val="22"/>
        </w:rPr>
        <w:t xml:space="preserve">demostrada de l’activitat professional en el sector públic o el sector privat corresponent a </w:t>
      </w:r>
      <w:r w:rsidR="00B42809">
        <w:rPr>
          <w:rFonts w:ascii="Open Sans" w:hAnsi="Open Sans" w:cs="Open Sans"/>
          <w:b/>
          <w:szCs w:val="22"/>
        </w:rPr>
        <w:t>taquiller/a</w:t>
      </w:r>
      <w:r w:rsidR="003A02F7">
        <w:rPr>
          <w:rFonts w:ascii="Open Sans" w:hAnsi="Open Sans" w:cs="Open Sans"/>
          <w:b/>
          <w:szCs w:val="22"/>
        </w:rPr>
        <w:t xml:space="preserve">, que tingui relació amb les funcions bàsiques definides al punt 1 d’aquests bases (fins a un màxim de </w:t>
      </w:r>
      <w:r w:rsidR="001442C1">
        <w:rPr>
          <w:rFonts w:ascii="Open Sans" w:hAnsi="Open Sans" w:cs="Open Sans"/>
          <w:b/>
          <w:szCs w:val="22"/>
        </w:rPr>
        <w:t>30</w:t>
      </w:r>
      <w:r w:rsidR="003A02F7">
        <w:rPr>
          <w:rFonts w:ascii="Open Sans" w:hAnsi="Open Sans" w:cs="Open Sans"/>
          <w:b/>
          <w:szCs w:val="22"/>
        </w:rPr>
        <w:t xml:space="preserve"> punts)</w:t>
      </w:r>
    </w:p>
    <w:p w14:paraId="2DA66358" w14:textId="77777777" w:rsidR="003A02F7" w:rsidRDefault="003A02F7" w:rsidP="003A02F7">
      <w:pPr>
        <w:jc w:val="both"/>
        <w:rPr>
          <w:rFonts w:ascii="Open Sans" w:hAnsi="Open Sans" w:cs="Open Sans"/>
          <w:b/>
          <w:szCs w:val="22"/>
        </w:rPr>
      </w:pPr>
    </w:p>
    <w:p w14:paraId="633DE2C2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Capacitat i experiència demostrada de l’activitat professional en el sector públic o en l’empresa privada que tingui relació amb les funcions bàsiques definides a la base 1.</w:t>
      </w:r>
    </w:p>
    <w:p w14:paraId="58312ABB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p w14:paraId="7141243E" w14:textId="7F0286D8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Per a la valoració dels treballs en el sector públic: 0,</w:t>
      </w:r>
      <w:r w:rsidR="001442C1">
        <w:rPr>
          <w:rFonts w:ascii="Open Sans" w:hAnsi="Open Sans" w:cs="Open Sans"/>
          <w:bCs/>
          <w:szCs w:val="22"/>
        </w:rPr>
        <w:t>6</w:t>
      </w:r>
      <w:r>
        <w:rPr>
          <w:rFonts w:ascii="Open Sans" w:hAnsi="Open Sans" w:cs="Open Sans"/>
          <w:bCs/>
          <w:szCs w:val="22"/>
        </w:rPr>
        <w:t xml:space="preserve">0 punts per mes treballat, fins a un màxim de </w:t>
      </w:r>
      <w:r w:rsidR="001442C1">
        <w:rPr>
          <w:rFonts w:ascii="Open Sans" w:hAnsi="Open Sans" w:cs="Open Sans"/>
          <w:bCs/>
          <w:szCs w:val="22"/>
        </w:rPr>
        <w:t>30</w:t>
      </w:r>
      <w:r>
        <w:rPr>
          <w:rFonts w:ascii="Open Sans" w:hAnsi="Open Sans" w:cs="Open Sans"/>
          <w:bCs/>
          <w:szCs w:val="22"/>
        </w:rPr>
        <w:t xml:space="preserve"> punts. La f</w:t>
      </w:r>
      <w:r w:rsidR="001442C1">
        <w:rPr>
          <w:rFonts w:ascii="Open Sans" w:hAnsi="Open Sans" w:cs="Open Sans"/>
          <w:bCs/>
          <w:szCs w:val="22"/>
        </w:rPr>
        <w:t>r</w:t>
      </w:r>
      <w:r>
        <w:rPr>
          <w:rFonts w:ascii="Open Sans" w:hAnsi="Open Sans" w:cs="Open Sans"/>
          <w:bCs/>
          <w:szCs w:val="22"/>
        </w:rPr>
        <w:t>acció de mes treballat es comptarà proporcionalment.</w:t>
      </w:r>
    </w:p>
    <w:p w14:paraId="6B293104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C24FD3" w:rsidRPr="0042640C" w14:paraId="5F53B49C" w14:textId="77777777" w:rsidTr="00C24FD3">
        <w:tc>
          <w:tcPr>
            <w:tcW w:w="819" w:type="dxa"/>
          </w:tcPr>
          <w:p w14:paraId="24ADD1A2" w14:textId="77777777" w:rsidR="00C24FD3" w:rsidRPr="0042640C" w:rsidRDefault="00C24FD3" w:rsidP="007E1379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3B4FF19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04F42179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24B4DCDA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9894C05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333637D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42089BF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375ED9EC" w14:textId="77777777" w:rsidTr="00C24FD3">
        <w:tc>
          <w:tcPr>
            <w:tcW w:w="819" w:type="dxa"/>
          </w:tcPr>
          <w:p w14:paraId="29449DC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8651A8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B895D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69588A2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B802F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2564B3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90717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7753C288" w14:textId="77777777" w:rsidTr="00C24FD3">
        <w:tc>
          <w:tcPr>
            <w:tcW w:w="819" w:type="dxa"/>
          </w:tcPr>
          <w:p w14:paraId="4CDB02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90885E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7052D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0CAF981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76B59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C5E934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53441E8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54AF052D" w14:textId="77777777" w:rsidTr="00C24FD3">
        <w:tc>
          <w:tcPr>
            <w:tcW w:w="819" w:type="dxa"/>
          </w:tcPr>
          <w:p w14:paraId="635AE30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0C454B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6F1D94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37293D8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429471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E9842C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3246797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18DC7DBC" w14:textId="77777777" w:rsidTr="00C24FD3">
        <w:tc>
          <w:tcPr>
            <w:tcW w:w="819" w:type="dxa"/>
          </w:tcPr>
          <w:p w14:paraId="5966709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9FABB4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32F086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06DCD9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F75C86B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496762F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B409D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527ADCE" w14:textId="77777777" w:rsidTr="00C24FD3">
        <w:tc>
          <w:tcPr>
            <w:tcW w:w="819" w:type="dxa"/>
          </w:tcPr>
          <w:p w14:paraId="5DD0499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AA4442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AD86B2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4B92C9B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950A36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5999C4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10D454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369851F6" w14:textId="77777777" w:rsidTr="00C24FD3">
        <w:tc>
          <w:tcPr>
            <w:tcW w:w="819" w:type="dxa"/>
          </w:tcPr>
          <w:p w14:paraId="7E4378C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7D7E167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30532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DF2F87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6D333D1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61BB23A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545D9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E5CC208" w14:textId="77777777" w:rsidTr="00C24FD3">
        <w:tc>
          <w:tcPr>
            <w:tcW w:w="819" w:type="dxa"/>
          </w:tcPr>
          <w:p w14:paraId="0C8D22D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D7F194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FF8A97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189B4F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AF10C5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1C72B1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71CFE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104F0487" w14:textId="77777777" w:rsidTr="00C24FD3">
        <w:tc>
          <w:tcPr>
            <w:tcW w:w="819" w:type="dxa"/>
          </w:tcPr>
          <w:p w14:paraId="1AC29A88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6AF0216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2EFE60C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8595550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62AE11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60AE38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AC7DBF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2D10DBCF" w14:textId="08ED2EB8" w:rsidR="003A02F7" w:rsidRPr="00241045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lastRenderedPageBreak/>
        <w:t>Per a la valoració dels treballs en l’empresa privada: 0,</w:t>
      </w:r>
      <w:r w:rsidR="001442C1">
        <w:rPr>
          <w:rFonts w:ascii="Open Sans" w:hAnsi="Open Sans" w:cs="Open Sans"/>
          <w:bCs/>
          <w:szCs w:val="22"/>
        </w:rPr>
        <w:t>3</w:t>
      </w:r>
      <w:r>
        <w:rPr>
          <w:rFonts w:ascii="Open Sans" w:hAnsi="Open Sans" w:cs="Open Sans"/>
          <w:bCs/>
          <w:szCs w:val="22"/>
        </w:rPr>
        <w:t xml:space="preserve">0 punts per </w:t>
      </w:r>
      <w:r w:rsidR="001442C1">
        <w:rPr>
          <w:rFonts w:ascii="Open Sans" w:hAnsi="Open Sans" w:cs="Open Sans"/>
          <w:bCs/>
          <w:szCs w:val="22"/>
        </w:rPr>
        <w:t>mes</w:t>
      </w:r>
      <w:r>
        <w:rPr>
          <w:rFonts w:ascii="Open Sans" w:hAnsi="Open Sans" w:cs="Open Sans"/>
          <w:bCs/>
          <w:szCs w:val="22"/>
        </w:rPr>
        <w:t xml:space="preserve"> treballat, fins a un màxim de </w:t>
      </w:r>
      <w:r w:rsidR="001442C1">
        <w:rPr>
          <w:rFonts w:ascii="Open Sans" w:hAnsi="Open Sans" w:cs="Open Sans"/>
          <w:bCs/>
          <w:szCs w:val="22"/>
        </w:rPr>
        <w:t>30</w:t>
      </w:r>
      <w:r>
        <w:rPr>
          <w:rFonts w:ascii="Open Sans" w:hAnsi="Open Sans" w:cs="Open Sans"/>
          <w:bCs/>
          <w:szCs w:val="22"/>
        </w:rPr>
        <w:t xml:space="preserve"> punts. La fracció de mes treballat  es comptarà proporcionalment.</w:t>
      </w:r>
    </w:p>
    <w:p w14:paraId="43CCE51A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8080" w:type="dxa"/>
        <w:tblInd w:w="137" w:type="dxa"/>
        <w:tblLook w:val="04A0" w:firstRow="1" w:lastRow="0" w:firstColumn="1" w:lastColumn="0" w:noHBand="0" w:noVBand="1"/>
      </w:tblPr>
      <w:tblGrid>
        <w:gridCol w:w="819"/>
        <w:gridCol w:w="2569"/>
        <w:gridCol w:w="990"/>
        <w:gridCol w:w="801"/>
        <w:gridCol w:w="747"/>
        <w:gridCol w:w="909"/>
        <w:gridCol w:w="1245"/>
      </w:tblGrid>
      <w:tr w:rsidR="00475CA7" w:rsidRPr="0042640C" w14:paraId="1BDDE7C3" w14:textId="77777777" w:rsidTr="00C24FD3">
        <w:tc>
          <w:tcPr>
            <w:tcW w:w="819" w:type="dxa"/>
          </w:tcPr>
          <w:p w14:paraId="5F5A6A16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569" w:type="dxa"/>
          </w:tcPr>
          <w:p w14:paraId="2AA4BD0A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990" w:type="dxa"/>
          </w:tcPr>
          <w:p w14:paraId="0CF4E37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1" w:type="dxa"/>
          </w:tcPr>
          <w:p w14:paraId="29C6A32C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46E9425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61361C0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73DDB7B7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0549075C" w14:textId="77777777" w:rsidTr="00C24FD3">
        <w:tc>
          <w:tcPr>
            <w:tcW w:w="819" w:type="dxa"/>
          </w:tcPr>
          <w:p w14:paraId="2B10D61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3FF3122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B0CCA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B6B4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04838E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DBC987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4732DC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0C5FCA9" w14:textId="77777777" w:rsidTr="00C24FD3">
        <w:tc>
          <w:tcPr>
            <w:tcW w:w="819" w:type="dxa"/>
          </w:tcPr>
          <w:p w14:paraId="5DAC09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BF4318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21C3E2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089A7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BE5F6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023A9F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33C70F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67909EFB" w14:textId="77777777" w:rsidTr="00C24FD3">
        <w:tc>
          <w:tcPr>
            <w:tcW w:w="819" w:type="dxa"/>
          </w:tcPr>
          <w:p w14:paraId="167AA5D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A3885F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78274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4D88956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BD887D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CE0A49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116178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36C438AD" w14:textId="77777777" w:rsidTr="00C24FD3">
        <w:tc>
          <w:tcPr>
            <w:tcW w:w="819" w:type="dxa"/>
          </w:tcPr>
          <w:p w14:paraId="322FEB5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36408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F9985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1FAB137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115DA1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E5BE6B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6ADDB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800D7FE" w14:textId="77777777" w:rsidTr="00C24FD3">
        <w:tc>
          <w:tcPr>
            <w:tcW w:w="819" w:type="dxa"/>
          </w:tcPr>
          <w:p w14:paraId="20BF14C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5D8DA8A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1E8CFB7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198FA4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C61F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FBA1E4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228F3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43CBF0B7" w14:textId="77777777" w:rsidTr="00C24FD3">
        <w:tc>
          <w:tcPr>
            <w:tcW w:w="819" w:type="dxa"/>
          </w:tcPr>
          <w:p w14:paraId="336B13C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DE361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072E0C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0C9764E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27070A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43236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5623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7851F" w14:textId="77777777" w:rsidTr="00C24FD3">
        <w:tc>
          <w:tcPr>
            <w:tcW w:w="819" w:type="dxa"/>
          </w:tcPr>
          <w:p w14:paraId="01DE64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BB099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0EB0F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CF40B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DF317E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1E8EE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0063EE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824756" w:rsidRPr="0042640C" w14:paraId="3DD12A26" w14:textId="77777777" w:rsidTr="00C24FD3">
        <w:tc>
          <w:tcPr>
            <w:tcW w:w="819" w:type="dxa"/>
          </w:tcPr>
          <w:p w14:paraId="3FF8DA6D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8E06FF9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347E45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9DCFC9A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DD36A20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29B20B8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4431D8B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7AADD5C" w14:textId="77777777" w:rsidR="00B33C23" w:rsidRPr="0042640C" w:rsidRDefault="00B33C23" w:rsidP="00B33C23">
      <w:pPr>
        <w:jc w:val="both"/>
        <w:rPr>
          <w:rFonts w:ascii="Open Sans" w:hAnsi="Open Sans" w:cs="Open Sans"/>
          <w:b/>
          <w:bCs/>
          <w:szCs w:val="22"/>
        </w:rPr>
      </w:pPr>
    </w:p>
    <w:p w14:paraId="0236CB54" w14:textId="238D5748" w:rsidR="003A02F7" w:rsidRDefault="003A02F7" w:rsidP="003A02F7">
      <w:pPr>
        <w:jc w:val="both"/>
        <w:rPr>
          <w:rFonts w:ascii="Open Sans" w:hAnsi="Open Sans" w:cs="Open Sans"/>
          <w:b/>
          <w:szCs w:val="22"/>
        </w:rPr>
      </w:pPr>
      <w:r w:rsidRPr="0079269A">
        <w:rPr>
          <w:rFonts w:ascii="Open Sans" w:hAnsi="Open Sans" w:cs="Open Sans"/>
          <w:b/>
          <w:szCs w:val="22"/>
        </w:rPr>
        <w:t>6.2.</w:t>
      </w:r>
      <w:r>
        <w:rPr>
          <w:rFonts w:ascii="Open Sans" w:hAnsi="Open Sans" w:cs="Open Sans"/>
          <w:b/>
          <w:szCs w:val="22"/>
        </w:rPr>
        <w:t>2</w:t>
      </w:r>
      <w:r w:rsidRPr="0079269A">
        <w:rPr>
          <w:rFonts w:ascii="Open Sans" w:hAnsi="Open Sans" w:cs="Open Sans"/>
          <w:b/>
          <w:szCs w:val="22"/>
        </w:rPr>
        <w:t xml:space="preserve"> Cursos d’especialització, </w:t>
      </w:r>
      <w:r>
        <w:rPr>
          <w:rFonts w:ascii="Open Sans" w:hAnsi="Open Sans" w:cs="Open Sans"/>
          <w:b/>
          <w:szCs w:val="22"/>
        </w:rPr>
        <w:t xml:space="preserve">jornades i seminaris (fins a </w:t>
      </w:r>
      <w:r w:rsidR="00B42809">
        <w:rPr>
          <w:rFonts w:ascii="Open Sans" w:hAnsi="Open Sans" w:cs="Open Sans"/>
          <w:b/>
          <w:szCs w:val="22"/>
        </w:rPr>
        <w:t>7</w:t>
      </w:r>
      <w:r>
        <w:rPr>
          <w:rFonts w:ascii="Open Sans" w:hAnsi="Open Sans" w:cs="Open Sans"/>
          <w:b/>
          <w:szCs w:val="22"/>
        </w:rPr>
        <w:t xml:space="preserve"> punts)</w:t>
      </w:r>
    </w:p>
    <w:p w14:paraId="0B230BD8" w14:textId="77777777" w:rsidR="003A02F7" w:rsidRPr="0079269A" w:rsidRDefault="003A02F7" w:rsidP="003A02F7">
      <w:pPr>
        <w:jc w:val="both"/>
        <w:rPr>
          <w:rFonts w:ascii="Open Sans" w:hAnsi="Open Sans" w:cs="Open Sans"/>
          <w:b/>
          <w:szCs w:val="22"/>
        </w:rPr>
      </w:pPr>
    </w:p>
    <w:p w14:paraId="5A8A0508" w14:textId="77777777" w:rsidR="003A02F7" w:rsidRPr="0079269A" w:rsidRDefault="003A02F7" w:rsidP="003A02F7">
      <w:pPr>
        <w:jc w:val="both"/>
        <w:rPr>
          <w:rFonts w:ascii="Open Sans" w:hAnsi="Open Sans" w:cs="Open Sans"/>
          <w:szCs w:val="22"/>
        </w:rPr>
      </w:pPr>
      <w:bookmarkStart w:id="0" w:name="_Hlk208576630"/>
      <w:r w:rsidRPr="0079269A">
        <w:rPr>
          <w:rFonts w:ascii="Open Sans" w:hAnsi="Open Sans" w:cs="Open Sans"/>
          <w:szCs w:val="22"/>
        </w:rPr>
        <w:t>El tribunal els valorarà en funció de la durada i de la relació amb el lloc de treball convocat.</w:t>
      </w:r>
    </w:p>
    <w:p w14:paraId="7BEFF124" w14:textId="77777777" w:rsidR="003A02F7" w:rsidRPr="0079269A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3F02DC8D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 xml:space="preserve">Es valora l’assistència a cursos d’especialització i perfeccionament, jornades, cursets i seminaris de formació, que tinguin </w:t>
      </w:r>
      <w:r w:rsidRPr="00080DC0">
        <w:rPr>
          <w:rFonts w:ascii="Open Sans" w:hAnsi="Open Sans" w:cs="Open Sans"/>
          <w:b/>
          <w:szCs w:val="22"/>
        </w:rPr>
        <w:t>relació amb les funcions pròpies del lloc de treball que es convoca o amb habilitats que aquets llocs requereixen</w:t>
      </w:r>
      <w:r>
        <w:rPr>
          <w:rFonts w:ascii="Open Sans" w:hAnsi="Open Sans" w:cs="Open Sans"/>
          <w:bCs/>
          <w:szCs w:val="22"/>
        </w:rPr>
        <w:t>.</w:t>
      </w:r>
    </w:p>
    <w:p w14:paraId="6BD3EB68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p w14:paraId="3BFADAFC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Les persones aspirants han d’aportar documentació que acrediti els següents extrems: nombre d’hores, assistència i, en el seu cas, aprofitament.</w:t>
      </w:r>
    </w:p>
    <w:p w14:paraId="21AFC619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6F4F6AAC" w14:textId="77777777" w:rsidR="003A02F7" w:rsidRPr="00B17FE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Distribució de puntuació:</w:t>
      </w:r>
    </w:p>
    <w:p w14:paraId="1DA78B95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deu a vint hores ..................................................................................0,08 punts</w:t>
      </w:r>
    </w:p>
    <w:p w14:paraId="3FA2A420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vint-i-una a cinquanta hores .............................................................0,16 punts</w:t>
      </w:r>
    </w:p>
    <w:p w14:paraId="5D7F4706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De cinquanta-una a cent hores ..............................................................0,28 punts </w:t>
      </w:r>
    </w:p>
    <w:p w14:paraId="76D4A47E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cent una a dues-centre cinquanta hores ........................................0,44 punts</w:t>
      </w:r>
    </w:p>
    <w:p w14:paraId="56B76484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lastRenderedPageBreak/>
        <w:t>De dues-centes cinquanta-una hores a cinc-centes hores .................0,64 punts</w:t>
      </w:r>
    </w:p>
    <w:p w14:paraId="549807C6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cinc-cents una hores o més ..............................................................0,88 punts</w:t>
      </w:r>
    </w:p>
    <w:p w14:paraId="676F1F61" w14:textId="77777777" w:rsidR="009E71D5" w:rsidRDefault="009E71D5" w:rsidP="009E71D5">
      <w:pPr>
        <w:jc w:val="both"/>
        <w:rPr>
          <w:rFonts w:ascii="Open Sans" w:hAnsi="Open Sans" w:cs="Open Sans"/>
          <w:szCs w:val="22"/>
        </w:rPr>
      </w:pPr>
    </w:p>
    <w:p w14:paraId="1F381539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4592E39B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Només es computen el cursos que tinguin una antiguitat inferior a 10 anys, llevat dels postgraus i màsters.</w:t>
      </w:r>
    </w:p>
    <w:p w14:paraId="2F32781E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El cursos impartits per centre no oficials, seran valorats discrecionalment pel tribunal, sense excedir del 50% de la qualificació que es doni als oficials.</w:t>
      </w:r>
    </w:p>
    <w:bookmarkEnd w:id="0"/>
    <w:p w14:paraId="51ABC185" w14:textId="77777777" w:rsidR="00B33C23" w:rsidRPr="0042640C" w:rsidRDefault="00B33C23" w:rsidP="00B33C23">
      <w:pPr>
        <w:autoSpaceDE w:val="0"/>
        <w:autoSpaceDN w:val="0"/>
        <w:adjustRightInd w:val="0"/>
        <w:ind w:right="142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30"/>
        <w:gridCol w:w="880"/>
        <w:gridCol w:w="1559"/>
      </w:tblGrid>
      <w:tr w:rsidR="00B33C23" w:rsidRPr="0042640C" w14:paraId="3EBBB531" w14:textId="77777777" w:rsidTr="000C65C9">
        <w:tc>
          <w:tcPr>
            <w:tcW w:w="846" w:type="dxa"/>
          </w:tcPr>
          <w:p w14:paraId="39AAA68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402" w:type="dxa"/>
          </w:tcPr>
          <w:p w14:paraId="62C34881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78C1774B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880" w:type="dxa"/>
          </w:tcPr>
          <w:p w14:paraId="310A70CF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Hores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9672B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7E48AA5D" w14:textId="77777777" w:rsidTr="000C65C9">
        <w:tc>
          <w:tcPr>
            <w:tcW w:w="846" w:type="dxa"/>
          </w:tcPr>
          <w:p w14:paraId="4222E30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6D6A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8E1A6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D96EEA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4D65D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9BB0DD4" w14:textId="77777777" w:rsidTr="000C65C9">
        <w:tc>
          <w:tcPr>
            <w:tcW w:w="846" w:type="dxa"/>
          </w:tcPr>
          <w:p w14:paraId="44BCBA0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7389AE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19B178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5E3B7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F10E3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ED29FCD" w14:textId="77777777" w:rsidTr="000C65C9">
        <w:tc>
          <w:tcPr>
            <w:tcW w:w="846" w:type="dxa"/>
          </w:tcPr>
          <w:p w14:paraId="380E3A2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DAF17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6D6A1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68CFA9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975FF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61E4D5D" w14:textId="77777777" w:rsidTr="000C65C9">
        <w:tc>
          <w:tcPr>
            <w:tcW w:w="846" w:type="dxa"/>
          </w:tcPr>
          <w:p w14:paraId="11494F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47A79D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9A055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06F1F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B84863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5F7C52" w14:textId="77777777" w:rsidTr="000C65C9">
        <w:tc>
          <w:tcPr>
            <w:tcW w:w="846" w:type="dxa"/>
          </w:tcPr>
          <w:p w14:paraId="038AD1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F812D0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9A9C76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215299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DF2A1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C9138E5" w14:textId="77777777" w:rsidTr="000C65C9">
        <w:tc>
          <w:tcPr>
            <w:tcW w:w="846" w:type="dxa"/>
          </w:tcPr>
          <w:p w14:paraId="7E310AE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A7C848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5F520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7FA6E6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D69BD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04A87" w14:textId="77777777" w:rsidTr="000C65C9">
        <w:tc>
          <w:tcPr>
            <w:tcW w:w="846" w:type="dxa"/>
          </w:tcPr>
          <w:p w14:paraId="6A40B34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2AC8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755979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9A6373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A19A1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C7BC4D6" w14:textId="77777777" w:rsidTr="000C65C9">
        <w:tc>
          <w:tcPr>
            <w:tcW w:w="846" w:type="dxa"/>
          </w:tcPr>
          <w:p w14:paraId="5257FA6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2E27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9B5AF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5A0E578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41558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FA7F013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</w:rPr>
      </w:pPr>
    </w:p>
    <w:p w14:paraId="38B1BD34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5B4457E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FDA9ED5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410C23BA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9C361F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279176C7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12867F6C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4CD2FE8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557AF534" w14:textId="77777777" w:rsidR="002E6ED9" w:rsidRPr="0042640C" w:rsidRDefault="002E6ED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09193326" w14:textId="1FA40073" w:rsidR="003A02F7" w:rsidRDefault="003A02F7" w:rsidP="003A02F7">
      <w:pPr>
        <w:jc w:val="both"/>
        <w:rPr>
          <w:rFonts w:ascii="Open Sans" w:hAnsi="Open Sans" w:cs="Open Sans"/>
          <w:b/>
          <w:bCs/>
          <w:szCs w:val="22"/>
        </w:rPr>
      </w:pPr>
      <w:bookmarkStart w:id="1" w:name="_Hlk172722051"/>
      <w:r>
        <w:rPr>
          <w:rFonts w:ascii="Open Sans" w:hAnsi="Open Sans" w:cs="Open Sans"/>
          <w:b/>
          <w:bCs/>
          <w:szCs w:val="22"/>
        </w:rPr>
        <w:t xml:space="preserve">6.2.3 </w:t>
      </w:r>
      <w:r w:rsidR="00B42809">
        <w:rPr>
          <w:rFonts w:ascii="Open Sans" w:hAnsi="Open Sans" w:cs="Open Sans"/>
          <w:b/>
          <w:bCs/>
          <w:szCs w:val="22"/>
        </w:rPr>
        <w:t xml:space="preserve">Per titulacions superiors a l’exigida </w:t>
      </w:r>
      <w:r w:rsidR="009E71D5">
        <w:rPr>
          <w:rFonts w:ascii="Open Sans" w:hAnsi="Open Sans" w:cs="Open Sans"/>
          <w:b/>
          <w:bCs/>
          <w:szCs w:val="22"/>
        </w:rPr>
        <w:t>(</w:t>
      </w:r>
      <w:r w:rsidR="00B42809">
        <w:rPr>
          <w:rFonts w:ascii="Open Sans" w:hAnsi="Open Sans" w:cs="Open Sans"/>
          <w:b/>
          <w:bCs/>
          <w:szCs w:val="22"/>
        </w:rPr>
        <w:t>màxim 3</w:t>
      </w:r>
      <w:r w:rsidR="009E71D5">
        <w:rPr>
          <w:rFonts w:ascii="Open Sans" w:hAnsi="Open Sans" w:cs="Open Sans"/>
          <w:b/>
          <w:bCs/>
          <w:szCs w:val="22"/>
        </w:rPr>
        <w:t xml:space="preserve"> punts)</w:t>
      </w:r>
    </w:p>
    <w:p w14:paraId="26CBEC0F" w14:textId="77777777" w:rsidR="003A02F7" w:rsidRDefault="003A02F7" w:rsidP="003A02F7">
      <w:pPr>
        <w:jc w:val="both"/>
        <w:rPr>
          <w:rFonts w:ascii="Open Sans" w:hAnsi="Open Sans" w:cs="Open Sans"/>
          <w:b/>
          <w:bCs/>
          <w:szCs w:val="22"/>
        </w:rPr>
      </w:pPr>
    </w:p>
    <w:p w14:paraId="782BB837" w14:textId="77777777" w:rsidR="003A02F7" w:rsidRPr="007A4B2D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En aquest apartat, i segons el tribunal consideri que tenen relació amb el lloc a cobrir, es podran valorar altres titulacions no valorades a l’apartat 6.2.2:</w:t>
      </w:r>
    </w:p>
    <w:p w14:paraId="4046FBBC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bookmarkEnd w:id="1"/>
    <w:p w14:paraId="1E206A0A" w14:textId="2CFEEE20" w:rsidR="00C24FD3" w:rsidRDefault="009E71D5" w:rsidP="00C24FD3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-Cicle formatiu de grau </w:t>
      </w:r>
      <w:r w:rsidR="00B42809">
        <w:rPr>
          <w:rFonts w:ascii="Open Sans" w:hAnsi="Open Sans" w:cs="Open Sans"/>
          <w:szCs w:val="22"/>
        </w:rPr>
        <w:t>superior</w:t>
      </w:r>
      <w:r>
        <w:rPr>
          <w:rFonts w:ascii="Open Sans" w:hAnsi="Open Sans" w:cs="Open Sans"/>
          <w:szCs w:val="22"/>
        </w:rPr>
        <w:t xml:space="preserve"> o equivalent: </w:t>
      </w:r>
      <w:r w:rsidR="00B42809">
        <w:rPr>
          <w:rFonts w:ascii="Open Sans" w:hAnsi="Open Sans" w:cs="Open Sans"/>
          <w:szCs w:val="22"/>
        </w:rPr>
        <w:t>1 punt</w:t>
      </w:r>
    </w:p>
    <w:p w14:paraId="0ACC5D4D" w14:textId="71225D4E" w:rsidR="009E71D5" w:rsidRPr="009E71D5" w:rsidRDefault="009E71D5" w:rsidP="00C24FD3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-Llicenciatura, Grau o equivalent: </w:t>
      </w:r>
      <w:r w:rsidR="00B42809">
        <w:rPr>
          <w:rFonts w:ascii="Open Sans" w:hAnsi="Open Sans" w:cs="Open Sans"/>
          <w:szCs w:val="22"/>
        </w:rPr>
        <w:t>2</w:t>
      </w:r>
      <w:r>
        <w:rPr>
          <w:rFonts w:ascii="Open Sans" w:hAnsi="Open Sans" w:cs="Open Sans"/>
          <w:szCs w:val="22"/>
        </w:rPr>
        <w:t xml:space="preserve"> punt</w:t>
      </w:r>
      <w:r w:rsidR="00B42809">
        <w:rPr>
          <w:rFonts w:ascii="Open Sans" w:hAnsi="Open Sans" w:cs="Open Sans"/>
          <w:szCs w:val="22"/>
        </w:rPr>
        <w:t>s</w:t>
      </w:r>
    </w:p>
    <w:p w14:paraId="38DC3359" w14:textId="77777777" w:rsidR="009E71D5" w:rsidRDefault="009E71D5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1B83D62D" w14:textId="77777777" w:rsidR="009E71D5" w:rsidRDefault="009E71D5" w:rsidP="00C24FD3">
      <w:pPr>
        <w:jc w:val="both"/>
        <w:rPr>
          <w:rFonts w:ascii="Open Sans" w:hAnsi="Open Sans" w:cs="Open Sans"/>
          <w:b/>
          <w:bCs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C24FD3" w:rsidRPr="0042640C" w14:paraId="42DD59A8" w14:textId="77777777" w:rsidTr="007E1379">
        <w:tc>
          <w:tcPr>
            <w:tcW w:w="1101" w:type="dxa"/>
          </w:tcPr>
          <w:p w14:paraId="00749FA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lastRenderedPageBreak/>
              <w:t>Núm. Doc</w:t>
            </w:r>
          </w:p>
        </w:tc>
        <w:tc>
          <w:tcPr>
            <w:tcW w:w="3147" w:type="dxa"/>
          </w:tcPr>
          <w:p w14:paraId="151D97D2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2B561813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E66C81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03D48068" w14:textId="77777777" w:rsidTr="007E1379">
        <w:tc>
          <w:tcPr>
            <w:tcW w:w="1101" w:type="dxa"/>
          </w:tcPr>
          <w:p w14:paraId="40C55A7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6E2D1E1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3E91AE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0BAA8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43C32FD0" w14:textId="77777777" w:rsidTr="007E1379">
        <w:tc>
          <w:tcPr>
            <w:tcW w:w="1101" w:type="dxa"/>
          </w:tcPr>
          <w:p w14:paraId="0C6462B0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2AB12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DB46B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934A5A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171D4E" w:rsidRPr="0042640C" w14:paraId="29B12DCE" w14:textId="77777777" w:rsidTr="007E1379">
        <w:tc>
          <w:tcPr>
            <w:tcW w:w="1101" w:type="dxa"/>
          </w:tcPr>
          <w:p w14:paraId="076D8B2D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1080F31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DF9DC72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58AD24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606A09A2" w14:textId="77777777" w:rsidTr="007E1379">
        <w:tc>
          <w:tcPr>
            <w:tcW w:w="1101" w:type="dxa"/>
          </w:tcPr>
          <w:p w14:paraId="7F47DA50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8F2F92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A2094E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EFE64B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2C6EF78F" w14:textId="77777777" w:rsidTr="007E1379">
        <w:tc>
          <w:tcPr>
            <w:tcW w:w="1101" w:type="dxa"/>
          </w:tcPr>
          <w:p w14:paraId="4410C99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5313A66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E304B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7380D9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1BBFFCAF" w14:textId="77777777" w:rsidTr="007E1379">
        <w:tc>
          <w:tcPr>
            <w:tcW w:w="1101" w:type="dxa"/>
          </w:tcPr>
          <w:p w14:paraId="0683B64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5F5A841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C4477E4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B83B19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4532DB12" w14:textId="77777777" w:rsidTr="007E1379">
        <w:tc>
          <w:tcPr>
            <w:tcW w:w="1101" w:type="dxa"/>
          </w:tcPr>
          <w:p w14:paraId="6C8B7E41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3E77840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A115A5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6C45662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20E31369" w14:textId="77777777" w:rsidTr="007E1379">
        <w:tc>
          <w:tcPr>
            <w:tcW w:w="1101" w:type="dxa"/>
          </w:tcPr>
          <w:p w14:paraId="104C0E1C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50C5FAB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6316287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F9DB986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A4EC64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B18BFD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4F83C011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C6C31C8" w14:textId="77777777" w:rsidR="00C24FD3" w:rsidRPr="00135E05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2DBE84D2" w14:textId="77777777" w:rsidR="00C24FD3" w:rsidRPr="008741F1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00FA4AD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3777B45A" w14:textId="77777777" w:rsidR="00171D4E" w:rsidRDefault="00171D4E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7931A42F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0AE65E4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FF5E035" w14:textId="77777777" w:rsidR="00171D4E" w:rsidRDefault="00171D4E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D838663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776F71F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C8C8905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0C09AE0" w14:textId="77777777" w:rsidR="009E71D5" w:rsidRDefault="009E71D5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8D86830" w14:textId="3145473F" w:rsidR="00314DF9" w:rsidRDefault="00B4280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9E71D5">
        <w:rPr>
          <w:rFonts w:ascii="Open Sans" w:eastAsia="Times New Roman" w:hAnsi="Open Sans" w:cs="Open Sans"/>
          <w:kern w:val="0"/>
          <w:szCs w:val="22"/>
          <w:lang w:eastAsia="ca-ES" w:bidi="ar-SA"/>
        </w:rPr>
        <w:t>ignatura del sol·licitant,</w:t>
      </w:r>
    </w:p>
    <w:p w14:paraId="7C87AB0B" w14:textId="77777777" w:rsidR="009E71D5" w:rsidRDefault="009E71D5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BBD5866" w14:textId="77777777" w:rsidR="00B42809" w:rsidRDefault="00B4280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121F6B8" w14:textId="77777777" w:rsidR="00314DF9" w:rsidRPr="0042640C" w:rsidRDefault="00314DF9" w:rsidP="00314DF9">
      <w:pPr>
        <w:pBdr>
          <w:bottom w:val="single" w:sz="6" w:space="1" w:color="auto"/>
        </w:pBdr>
        <w:jc w:val="center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Inici del formulari</w:t>
      </w:r>
    </w:p>
    <w:p w14:paraId="177180E8" w14:textId="557CB2CE" w:rsidR="00314DF9" w:rsidRDefault="00314DF9" w:rsidP="00171D4E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Reus, a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345FEBDC" wp14:editId="69B932CC">
            <wp:extent cx="533400" cy="228600"/>
            <wp:effectExtent l="0" t="0" r="0" b="0"/>
            <wp:docPr id="1833092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de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5EE82273" wp14:editId="4E0892B0">
            <wp:extent cx="533400" cy="228600"/>
            <wp:effectExtent l="0" t="0" r="0" b="0"/>
            <wp:docPr id="19689884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de 202</w:t>
      </w:r>
      <w:r w:rsidR="003A02F7">
        <w:rPr>
          <w:rFonts w:ascii="Open Sans" w:eastAsia="Times New Roman" w:hAnsi="Open Sans" w:cs="Open Sans"/>
          <w:kern w:val="0"/>
          <w:szCs w:val="22"/>
          <w:lang w:eastAsia="ca-ES" w:bidi="ar-SA"/>
        </w:rPr>
        <w:t>6</w:t>
      </w: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Final del formulari</w:t>
      </w:r>
    </w:p>
    <w:p w14:paraId="460D3A32" w14:textId="77777777" w:rsidR="009E71D5" w:rsidRPr="0042640C" w:rsidRDefault="009E71D5" w:rsidP="00171D4E">
      <w:pPr>
        <w:spacing w:before="100" w:beforeAutospacing="1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</w:p>
    <w:p w14:paraId="786B03E4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3C814A33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4708507B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2504633D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sectPr w:rsidR="00314DF9" w:rsidRPr="0042640C" w:rsidSect="002E6ED9">
      <w:headerReference w:type="default" r:id="rId9"/>
      <w:footerReference w:type="default" r:id="rId10"/>
      <w:pgSz w:w="11906" w:h="16838"/>
      <w:pgMar w:top="3895" w:right="850" w:bottom="1627" w:left="2126" w:header="709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CFF9" w14:textId="77777777" w:rsidR="00203FFF" w:rsidRDefault="00203FFF" w:rsidP="002E6ED9">
      <w:r>
        <w:separator/>
      </w:r>
    </w:p>
  </w:endnote>
  <w:endnote w:type="continuationSeparator" w:id="0">
    <w:p w14:paraId="5BD99063" w14:textId="77777777" w:rsidR="00203FFF" w:rsidRDefault="00203FFF" w:rsidP="002E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5C8" w14:textId="77777777" w:rsidR="00475CA7" w:rsidRDefault="00475CA7">
    <w:pPr>
      <w:pStyle w:val="Piedepgina1"/>
    </w:pPr>
    <w:r>
      <w:rPr>
        <w:noProof/>
        <w:lang w:eastAsia="ca-ES" w:bidi="ar-SA"/>
      </w:rPr>
      <w:drawing>
        <wp:anchor distT="0" distB="0" distL="0" distR="0" simplePos="0" relativeHeight="4" behindDoc="1" locked="0" layoutInCell="1" allowOverlap="1" wp14:anchorId="5017914B" wp14:editId="332DBC25">
          <wp:simplePos x="0" y="0"/>
          <wp:positionH relativeFrom="column">
            <wp:posOffset>3260725</wp:posOffset>
          </wp:positionH>
          <wp:positionV relativeFrom="paragraph">
            <wp:posOffset>468630</wp:posOffset>
          </wp:positionV>
          <wp:extent cx="7560310" cy="159131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9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2D60" w14:textId="77777777" w:rsidR="00203FFF" w:rsidRDefault="00203FFF" w:rsidP="002E6ED9">
      <w:r>
        <w:separator/>
      </w:r>
    </w:p>
  </w:footnote>
  <w:footnote w:type="continuationSeparator" w:id="0">
    <w:p w14:paraId="42DB7F48" w14:textId="77777777" w:rsidR="00203FFF" w:rsidRDefault="00203FFF" w:rsidP="002E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6589" w14:textId="77777777" w:rsidR="00475CA7" w:rsidRDefault="00475CA7">
    <w:pPr>
      <w:pStyle w:val="Encabezado1"/>
    </w:pPr>
    <w:r>
      <w:rPr>
        <w:noProof/>
        <w:lang w:eastAsia="ca-ES" w:bidi="ar-SA"/>
      </w:rPr>
      <w:drawing>
        <wp:anchor distT="0" distB="0" distL="0" distR="0" simplePos="0" relativeHeight="2" behindDoc="0" locked="0" layoutInCell="1" allowOverlap="1" wp14:anchorId="47E1DA1F" wp14:editId="3E79AB42">
          <wp:simplePos x="0" y="0"/>
          <wp:positionH relativeFrom="column">
            <wp:posOffset>-762000</wp:posOffset>
          </wp:positionH>
          <wp:positionV relativeFrom="paragraph">
            <wp:posOffset>-720090</wp:posOffset>
          </wp:positionV>
          <wp:extent cx="7560310" cy="207264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0" distR="0" simplePos="0" relativeHeight="3" behindDoc="0" locked="0" layoutInCell="1" allowOverlap="1" wp14:anchorId="5CABCE34" wp14:editId="461288D1">
          <wp:simplePos x="0" y="0"/>
          <wp:positionH relativeFrom="column">
            <wp:posOffset>-1358265</wp:posOffset>
          </wp:positionH>
          <wp:positionV relativeFrom="paragraph">
            <wp:posOffset>3009900</wp:posOffset>
          </wp:positionV>
          <wp:extent cx="658495" cy="338963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38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2E1"/>
    <w:multiLevelType w:val="hybridMultilevel"/>
    <w:tmpl w:val="EA185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5508"/>
    <w:multiLevelType w:val="hybridMultilevel"/>
    <w:tmpl w:val="B98CBC28"/>
    <w:lvl w:ilvl="0" w:tplc="8C1440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2007B"/>
    <w:multiLevelType w:val="hybridMultilevel"/>
    <w:tmpl w:val="B12435FE"/>
    <w:lvl w:ilvl="0" w:tplc="1FF8F000">
      <w:start w:val="1"/>
      <w:numFmt w:val="bullet"/>
      <w:lvlText w:val="-"/>
      <w:lvlJc w:val="left"/>
      <w:pPr>
        <w:ind w:left="360" w:hanging="360"/>
      </w:pPr>
      <w:rPr>
        <w:rFonts w:ascii="Verdana Pro Semibold" w:hAnsi="Verdana Pro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41116"/>
    <w:multiLevelType w:val="multilevel"/>
    <w:tmpl w:val="67D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440C2"/>
    <w:multiLevelType w:val="hybridMultilevel"/>
    <w:tmpl w:val="B54244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0093"/>
    <w:multiLevelType w:val="multilevel"/>
    <w:tmpl w:val="5B148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0705783">
    <w:abstractNumId w:val="5"/>
  </w:num>
  <w:num w:numId="2" w16cid:durableId="1523548097">
    <w:abstractNumId w:val="3"/>
  </w:num>
  <w:num w:numId="3" w16cid:durableId="907766775">
    <w:abstractNumId w:val="1"/>
  </w:num>
  <w:num w:numId="4" w16cid:durableId="1296375307">
    <w:abstractNumId w:val="2"/>
  </w:num>
  <w:num w:numId="5" w16cid:durableId="1023744472">
    <w:abstractNumId w:val="0"/>
  </w:num>
  <w:num w:numId="6" w16cid:durableId="68872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D9"/>
    <w:rsid w:val="0003299D"/>
    <w:rsid w:val="00065541"/>
    <w:rsid w:val="000C65C9"/>
    <w:rsid w:val="001442C1"/>
    <w:rsid w:val="00171D4E"/>
    <w:rsid w:val="001D7BC4"/>
    <w:rsid w:val="00203FFF"/>
    <w:rsid w:val="00225D54"/>
    <w:rsid w:val="002A63A4"/>
    <w:rsid w:val="002E6ED9"/>
    <w:rsid w:val="002F32AD"/>
    <w:rsid w:val="00314DF9"/>
    <w:rsid w:val="0032058E"/>
    <w:rsid w:val="003A02F7"/>
    <w:rsid w:val="003A2F4F"/>
    <w:rsid w:val="0042640C"/>
    <w:rsid w:val="00475CA7"/>
    <w:rsid w:val="00482833"/>
    <w:rsid w:val="004B5C89"/>
    <w:rsid w:val="004E6005"/>
    <w:rsid w:val="0050682A"/>
    <w:rsid w:val="00552B73"/>
    <w:rsid w:val="00571A64"/>
    <w:rsid w:val="00576676"/>
    <w:rsid w:val="005A253F"/>
    <w:rsid w:val="005C0E90"/>
    <w:rsid w:val="00613FAB"/>
    <w:rsid w:val="00773A2B"/>
    <w:rsid w:val="00824756"/>
    <w:rsid w:val="00867154"/>
    <w:rsid w:val="008A51B1"/>
    <w:rsid w:val="008D0F20"/>
    <w:rsid w:val="008F0C3F"/>
    <w:rsid w:val="00902AD9"/>
    <w:rsid w:val="0091627E"/>
    <w:rsid w:val="009D016F"/>
    <w:rsid w:val="009E71D5"/>
    <w:rsid w:val="00AE4AB6"/>
    <w:rsid w:val="00B13D77"/>
    <w:rsid w:val="00B17073"/>
    <w:rsid w:val="00B33C23"/>
    <w:rsid w:val="00B42809"/>
    <w:rsid w:val="00B52906"/>
    <w:rsid w:val="00B559F8"/>
    <w:rsid w:val="00BC26D3"/>
    <w:rsid w:val="00C24FD3"/>
    <w:rsid w:val="00C812F8"/>
    <w:rsid w:val="00CB58A7"/>
    <w:rsid w:val="00CE717E"/>
    <w:rsid w:val="00D0521D"/>
    <w:rsid w:val="00E67D93"/>
    <w:rsid w:val="00E86F0B"/>
    <w:rsid w:val="00EE135B"/>
    <w:rsid w:val="00F0356F"/>
    <w:rsid w:val="00FC712A"/>
    <w:rsid w:val="00FD45A5"/>
    <w:rsid w:val="00FD6A78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7BC"/>
  <w15:docId w15:val="{D1C043F1-9D25-4EBC-A053-CEA0683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rmata Regular" w:eastAsia="SimSun" w:hAnsi="Formata Regular" w:cs="Mangal"/>
        <w:kern w:val="2"/>
        <w:sz w:val="2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qFormat/>
    <w:rsid w:val="002E6ED9"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customStyle="1" w:styleId="Ttulo51">
    <w:name w:val="Título 51"/>
    <w:basedOn w:val="Encapalament"/>
    <w:next w:val="Textoindependiente"/>
    <w:qFormat/>
    <w:rsid w:val="002E6ED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nfasis">
    <w:name w:val="Emphasis"/>
    <w:qFormat/>
    <w:rsid w:val="002E6ED9"/>
    <w:rPr>
      <w:i/>
      <w:iCs/>
    </w:rPr>
  </w:style>
  <w:style w:type="character" w:customStyle="1" w:styleId="mfasifort">
    <w:name w:val="Èmfasi fort"/>
    <w:qFormat/>
    <w:rsid w:val="002E6ED9"/>
    <w:rPr>
      <w:b/>
      <w:bCs/>
    </w:rPr>
  </w:style>
  <w:style w:type="character" w:customStyle="1" w:styleId="Citaci">
    <w:name w:val="Citació"/>
    <w:qFormat/>
    <w:rsid w:val="002E6ED9"/>
    <w:rPr>
      <w:i/>
      <w:iCs/>
    </w:rPr>
  </w:style>
  <w:style w:type="character" w:customStyle="1" w:styleId="Pics">
    <w:name w:val="Pics"/>
    <w:qFormat/>
    <w:rsid w:val="002E6ED9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E6ED9"/>
  </w:style>
  <w:style w:type="paragraph" w:customStyle="1" w:styleId="Encapalament">
    <w:name w:val="Encapçalament"/>
    <w:basedOn w:val="Normal"/>
    <w:next w:val="Textoindependiente"/>
    <w:qFormat/>
    <w:rsid w:val="002E6ED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rsid w:val="002E6ED9"/>
    <w:pPr>
      <w:spacing w:after="140" w:line="288" w:lineRule="auto"/>
    </w:pPr>
  </w:style>
  <w:style w:type="paragraph" w:styleId="Lista">
    <w:name w:val="List"/>
    <w:basedOn w:val="Textoindependiente"/>
    <w:rsid w:val="002E6ED9"/>
    <w:rPr>
      <w:sz w:val="24"/>
    </w:rPr>
  </w:style>
  <w:style w:type="paragraph" w:customStyle="1" w:styleId="Descripcin1">
    <w:name w:val="Descripción1"/>
    <w:basedOn w:val="Normal"/>
    <w:qFormat/>
    <w:rsid w:val="002E6ED9"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rsid w:val="002E6ED9"/>
    <w:pPr>
      <w:suppressLineNumbers/>
    </w:pPr>
    <w:rPr>
      <w:sz w:val="24"/>
    </w:rPr>
  </w:style>
  <w:style w:type="paragraph" w:customStyle="1" w:styleId="Piedepgina1">
    <w:name w:val="Pie de página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rsid w:val="002E6ED9"/>
    <w:pPr>
      <w:jc w:val="both"/>
    </w:pPr>
    <w:rPr>
      <w:rFonts w:ascii="Arial Narrow" w:hAnsi="Arial Narrow" w:cs="Arial Narrow"/>
      <w:sz w:val="24"/>
      <w:lang w:val="es-ES"/>
    </w:rPr>
  </w:style>
  <w:style w:type="paragraph" w:customStyle="1" w:styleId="Textoindependiente21">
    <w:name w:val="Texto independiente 21"/>
    <w:basedOn w:val="Normal"/>
    <w:qFormat/>
    <w:rsid w:val="002E6ED9"/>
    <w:pPr>
      <w:jc w:val="both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uiPriority w:val="99"/>
    <w:unhideWhenUsed/>
    <w:rsid w:val="008A51B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8A51B1"/>
    <w:rPr>
      <w:color w:val="0000FF" w:themeColor="hyperlink"/>
      <w:u w:val="single"/>
    </w:rPr>
  </w:style>
  <w:style w:type="paragraph" w:customStyle="1" w:styleId="Standard">
    <w:name w:val="Standard"/>
    <w:rsid w:val="008A51B1"/>
    <w:pPr>
      <w:suppressAutoHyphens/>
      <w:autoSpaceDN w:val="0"/>
      <w:textAlignment w:val="baseline"/>
    </w:pPr>
    <w:rPr>
      <w:rFonts w:ascii="Arial Narrow" w:eastAsia="Times New Roman" w:hAnsi="Arial Narrow" w:cs="Arial Narrow"/>
      <w:kern w:val="3"/>
      <w:sz w:val="24"/>
      <w:szCs w:val="20"/>
      <w:lang w:bidi="ar-SA"/>
    </w:rPr>
  </w:style>
  <w:style w:type="paragraph" w:styleId="Prrafodelista">
    <w:name w:val="List Paragraph"/>
    <w:basedOn w:val="Normal"/>
    <w:uiPriority w:val="34"/>
    <w:qFormat/>
    <w:rsid w:val="00B33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table" w:styleId="Tablaconcuadrcula">
    <w:name w:val="Table Grid"/>
    <w:basedOn w:val="Tablanormal"/>
    <w:uiPriority w:val="39"/>
    <w:rsid w:val="00B33C23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14DF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14DF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E0C-67BD-4478-907F-F8DDCAFF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</dc:creator>
  <cp:lastModifiedBy>GARCIA ROSELLO, Ester</cp:lastModifiedBy>
  <cp:revision>8</cp:revision>
  <cp:lastPrinted>2019-02-20T17:32:00Z</cp:lastPrinted>
  <dcterms:created xsi:type="dcterms:W3CDTF">2025-09-08T11:31:00Z</dcterms:created>
  <dcterms:modified xsi:type="dcterms:W3CDTF">2026-04-13T11:13:00Z</dcterms:modified>
  <dc:language>ca-ES</dc:language>
</cp:coreProperties>
</file>